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2745A8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45A8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2745A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2745A8" w:rsidR="002745A8">
        <w:rPr>
          <w:rFonts w:ascii="Times New Roman" w:eastAsia="Times New Roman" w:hAnsi="Times New Roman" w:cs="Times New Roman"/>
          <w:color w:val="FF0000"/>
          <w:sz w:val="24"/>
          <w:szCs w:val="24"/>
        </w:rPr>
        <w:t>802</w:t>
      </w:r>
      <w:r w:rsidRPr="002745A8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2745A8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2745A8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745A8">
        <w:rPr>
          <w:rFonts w:ascii="Times New Roman" w:hAnsi="Times New Roman" w:cs="Times New Roman"/>
          <w:bCs/>
          <w:sz w:val="24"/>
          <w:szCs w:val="24"/>
        </w:rPr>
        <w:t>86MS0049-01-2025-003497-17</w:t>
      </w:r>
    </w:p>
    <w:p w:rsidR="00C17211" w:rsidRPr="002745A8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2745A8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45A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2745A8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45A8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2745A8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745A8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5A8"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</w:t>
      </w:r>
      <w:r w:rsidRPr="002745A8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745A8" w:rsidR="009A5B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745A8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745A8" w:rsidR="002745A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2745A8" w:rsidR="00FF16E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2745A8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2745A8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745A8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5A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2745A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2745A8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2745A8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2745A8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2745A8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45A8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«Югра-Транс» Исламгалиева Алика Мехаматгалиевича,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2745A8">
        <w:rPr>
          <w:rFonts w:ascii="Times New Roman" w:hAnsi="Times New Roman" w:cs="Times New Roman"/>
          <w:sz w:val="24"/>
          <w:szCs w:val="24"/>
        </w:rPr>
        <w:t xml:space="preserve"> года рож</w:t>
      </w:r>
      <w:r w:rsidRPr="002745A8">
        <w:rPr>
          <w:rFonts w:ascii="Times New Roman" w:hAnsi="Times New Roman" w:cs="Times New Roman"/>
          <w:sz w:val="24"/>
          <w:szCs w:val="24"/>
        </w:rPr>
        <w:t xml:space="preserve">дения, </w:t>
      </w:r>
      <w:r w:rsidRPr="002745A8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2745A8">
        <w:rPr>
          <w:rFonts w:ascii="Times New Roman" w:hAnsi="Times New Roman" w:cs="Times New Roman"/>
          <w:bCs/>
          <w:sz w:val="24"/>
          <w:szCs w:val="24"/>
        </w:rPr>
        <w:t>, пр</w:t>
      </w:r>
      <w:r w:rsidRPr="002745A8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2745A8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2745A8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023E6" w:rsidRPr="002745A8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2745A8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45A8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2745A8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2745A8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5A8">
        <w:rPr>
          <w:rFonts w:ascii="Times New Roman" w:hAnsi="Times New Roman" w:cs="Times New Roman"/>
          <w:color w:val="FF0000"/>
          <w:sz w:val="24"/>
          <w:szCs w:val="24"/>
        </w:rPr>
        <w:t>Исламгалиев А.М</w:t>
      </w:r>
      <w:r w:rsidRPr="002745A8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2745A8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ООО «Югра-Транс», </w:t>
      </w:r>
      <w:r w:rsidRPr="002745A8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ХМАО-Югра г. Нижневартовск, </w:t>
      </w:r>
      <w:r w:rsidRPr="002745A8">
        <w:rPr>
          <w:rFonts w:ascii="Times New Roman" w:hAnsi="Times New Roman" w:cs="Times New Roman"/>
          <w:color w:val="FF0000"/>
          <w:sz w:val="24"/>
          <w:szCs w:val="24"/>
        </w:rPr>
        <w:t>ул. Интернациональная, зд. 6 В/П</w:t>
      </w:r>
      <w:r w:rsidRPr="002745A8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>ИНН/КПП 8609004327</w:t>
      </w:r>
      <w:r w:rsidRPr="002745A8" w:rsidR="00074772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2745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2745A8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2745A8">
        <w:rPr>
          <w:rFonts w:ascii="Times New Roman" w:eastAsia="Times New Roman" w:hAnsi="Times New Roman" w:cs="Times New Roman"/>
          <w:color w:val="FF0000"/>
          <w:sz w:val="24"/>
          <w:szCs w:val="24"/>
        </w:rPr>
        <w:t>18.02</w:t>
      </w:r>
      <w:r w:rsidRPr="002745A8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2745A8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2745A8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2745A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2745A8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2745A8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2745A8" w:rsidRPr="002745A8" w:rsidP="002745A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5A8">
        <w:rPr>
          <w:rFonts w:ascii="Times New Roman" w:hAnsi="Times New Roman" w:cs="Times New Roman"/>
          <w:color w:val="FF0000"/>
          <w:sz w:val="24"/>
          <w:szCs w:val="24"/>
        </w:rPr>
        <w:t>Исламгалиев А.М</w:t>
      </w:r>
      <w:r w:rsidRPr="002745A8">
        <w:rPr>
          <w:rFonts w:ascii="Times New Roman" w:hAnsi="Times New Roman" w:cs="Times New Roman"/>
          <w:sz w:val="24"/>
          <w:szCs w:val="24"/>
        </w:rPr>
        <w:t>. на рассмотрение материалов дела не явился, о месте и врем</w:t>
      </w:r>
      <w:r w:rsidRPr="002745A8">
        <w:rPr>
          <w:rFonts w:ascii="Times New Roman" w:hAnsi="Times New Roman" w:cs="Times New Roman"/>
          <w:sz w:val="24"/>
          <w:szCs w:val="24"/>
        </w:rPr>
        <w:t xml:space="preserve">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 w:rsidRPr="002745A8">
        <w:rPr>
          <w:rFonts w:ascii="Times New Roman" w:hAnsi="Times New Roman" w:cs="Times New Roman"/>
          <w:color w:val="FF0000"/>
          <w:sz w:val="24"/>
          <w:szCs w:val="24"/>
        </w:rPr>
        <w:t>Исламгалиева А.М</w:t>
      </w:r>
      <w:r w:rsidRPr="002745A8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C17211" w:rsidRPr="002745A8" w:rsidP="002745A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5A8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2745A8">
        <w:rPr>
          <w:rFonts w:ascii="Times New Roman" w:hAnsi="Times New Roman" w:cs="Times New Roman"/>
          <w:color w:val="FF0000"/>
          <w:sz w:val="24"/>
          <w:szCs w:val="24"/>
        </w:rPr>
        <w:t>Исламгалиева А.М</w:t>
      </w:r>
      <w:r w:rsidRPr="002745A8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745A8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745A8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 административном правонаруше</w:t>
      </w:r>
      <w:r w:rsidRPr="002745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нии </w:t>
      </w:r>
      <w:r w:rsidRPr="002745A8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2745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45A8" w:rsidR="002745A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86032515400555700001 от 03.06</w:t>
      </w:r>
      <w:r w:rsidRPr="002745A8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="005851AE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="005851AE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="005851AE">
        <w:rPr>
          <w:rFonts w:ascii="Times New Roman" w:hAnsi="Times New Roman" w:cs="Times New Roman"/>
          <w:color w:val="FF0000"/>
          <w:sz w:val="24"/>
          <w:szCs w:val="24"/>
        </w:rPr>
        <w:t>Исламгалиев А.М</w:t>
      </w:r>
      <w:r w:rsidR="005851A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5851AE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5851AE">
        <w:rPr>
          <w:rFonts w:ascii="Times New Roman" w:hAnsi="Times New Roman" w:cs="Times New Roman"/>
          <w:color w:val="FF0000"/>
          <w:sz w:val="24"/>
          <w:szCs w:val="24"/>
        </w:rPr>
        <w:t>привлекался</w:t>
      </w:r>
      <w:r w:rsidR="005851AE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2745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2745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2745A8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2745A8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2745A8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2745A8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2745A8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2745A8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2745A8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Pr="002745A8" w:rsidR="002745A8">
        <w:rPr>
          <w:rFonts w:ascii="Times New Roman" w:eastAsia="Times New Roman" w:hAnsi="Times New Roman" w:cs="Times New Roman"/>
          <w:color w:val="FF0000"/>
          <w:sz w:val="24"/>
          <w:szCs w:val="24"/>
        </w:rPr>
        <w:t>18.02</w:t>
      </w:r>
      <w:r w:rsidRPr="002745A8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2745A8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2745A8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5A8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</w:t>
      </w:r>
      <w:r w:rsidRPr="002745A8">
        <w:rPr>
          <w:rFonts w:ascii="Times New Roman" w:hAnsi="Times New Roman" w:cs="Times New Roman"/>
          <w:sz w:val="24"/>
          <w:szCs w:val="24"/>
        </w:rPr>
        <w:t>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</w:t>
      </w:r>
      <w:r w:rsidRPr="002745A8">
        <w:rPr>
          <w:rFonts w:ascii="Times New Roman" w:hAnsi="Times New Roman" w:cs="Times New Roman"/>
          <w:sz w:val="24"/>
          <w:szCs w:val="24"/>
        </w:rPr>
        <w:t xml:space="preserve">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</w:t>
      </w:r>
      <w:r w:rsidRPr="002745A8">
        <w:rPr>
          <w:rFonts w:ascii="Times New Roman" w:hAnsi="Times New Roman" w:cs="Times New Roman"/>
          <w:sz w:val="24"/>
          <w:szCs w:val="24"/>
        </w:rPr>
        <w:t>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2745A8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745A8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2745A8" w:rsidR="009A5BB5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2745A8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2745A8">
        <w:rPr>
          <w:rFonts w:ascii="Times New Roman" w:hAnsi="Times New Roman" w:cs="Times New Roman"/>
          <w:sz w:val="24"/>
          <w:szCs w:val="24"/>
        </w:rPr>
        <w:t>год</w:t>
      </w:r>
      <w:r w:rsidRPr="002745A8" w:rsidR="00AF5CAE">
        <w:rPr>
          <w:rFonts w:ascii="Times New Roman" w:hAnsi="Times New Roman" w:cs="Times New Roman"/>
          <w:sz w:val="24"/>
          <w:szCs w:val="24"/>
        </w:rPr>
        <w:t>а</w:t>
      </w:r>
      <w:r w:rsidRPr="002745A8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2745A8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2745A8">
        <w:rPr>
          <w:rFonts w:ascii="Times New Roman" w:hAnsi="Times New Roman" w:cs="Times New Roman"/>
          <w:sz w:val="24"/>
          <w:szCs w:val="24"/>
        </w:rPr>
        <w:t xml:space="preserve">, 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>фа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 xml:space="preserve">ктически расчет </w:t>
      </w:r>
      <w:r w:rsidRPr="002745A8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2745A8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5A8" w:rsidR="002745A8">
        <w:rPr>
          <w:rFonts w:ascii="Times New Roman" w:eastAsia="Times New Roman" w:hAnsi="Times New Roman" w:cs="Times New Roman"/>
          <w:color w:val="FF0000"/>
          <w:sz w:val="24"/>
          <w:szCs w:val="24"/>
        </w:rPr>
        <w:t>18.02</w:t>
      </w:r>
      <w:r w:rsidRPr="002745A8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745A8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45A8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2745A8" w:rsidR="002745A8">
        <w:rPr>
          <w:rFonts w:ascii="Times New Roman" w:hAnsi="Times New Roman" w:cs="Times New Roman"/>
          <w:color w:val="FF0000"/>
          <w:sz w:val="24"/>
          <w:szCs w:val="24"/>
        </w:rPr>
        <w:t>Исламгалиев А.М</w:t>
      </w:r>
      <w:r w:rsidRPr="002745A8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2745A8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2745A8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rFonts w:ascii="Times New Roman" w:hAnsi="Times New Roman" w:cs="Times New Roman"/>
          <w:sz w:val="24"/>
          <w:szCs w:val="24"/>
        </w:rPr>
        <w:t>отсутствие смягчающих административную ответственность обсто</w:t>
      </w:r>
      <w:r>
        <w:rPr>
          <w:rFonts w:ascii="Times New Roman" w:hAnsi="Times New Roman" w:cs="Times New Roman"/>
          <w:sz w:val="24"/>
          <w:szCs w:val="24"/>
        </w:rPr>
        <w:t>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</w:t>
      </w:r>
      <w:r w:rsidRPr="002745A8">
        <w:rPr>
          <w:rFonts w:ascii="Times New Roman" w:hAnsi="Times New Roman" w:cs="Times New Roman"/>
          <w:sz w:val="24"/>
          <w:szCs w:val="24"/>
        </w:rPr>
        <w:t>.</w:t>
      </w:r>
    </w:p>
    <w:p w:rsidR="00C17211" w:rsidRPr="002745A8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5A8">
        <w:rPr>
          <w:rFonts w:ascii="Times New Roman" w:hAnsi="Times New Roman" w:cs="Times New Roman"/>
          <w:sz w:val="24"/>
          <w:szCs w:val="24"/>
        </w:rPr>
        <w:t>Руководствуясь ст.ст.</w:t>
      </w:r>
      <w:r w:rsidRPr="002745A8">
        <w:rPr>
          <w:rFonts w:ascii="Times New Roman" w:hAnsi="Times New Roman" w:cs="Times New Roman"/>
          <w:sz w:val="24"/>
          <w:szCs w:val="24"/>
        </w:rPr>
        <w:t xml:space="preserve"> 29.9, 29.10 Кодекса РФ об АП, мировой судья,</w:t>
      </w:r>
    </w:p>
    <w:p w:rsidR="000023E6" w:rsidRPr="002745A8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2745A8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45A8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2745A8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2745A8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5A8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«Югра-Транс» Исламгалиева Алика Мехаматгалиевича </w:t>
      </w:r>
      <w:r w:rsidRPr="002745A8">
        <w:rPr>
          <w:rFonts w:ascii="Times New Roman" w:hAnsi="Times New Roman" w:cs="Times New Roman"/>
          <w:sz w:val="24"/>
          <w:szCs w:val="24"/>
        </w:rPr>
        <w:t>признать виновн</w:t>
      </w:r>
      <w:r w:rsidRPr="002745A8" w:rsidR="004F52CD">
        <w:rPr>
          <w:rFonts w:ascii="Times New Roman" w:hAnsi="Times New Roman" w:cs="Times New Roman"/>
          <w:sz w:val="24"/>
          <w:szCs w:val="24"/>
        </w:rPr>
        <w:t>ым</w:t>
      </w:r>
      <w:r w:rsidRPr="002745A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2745A8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45A8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</w:t>
      </w:r>
      <w:r w:rsidRPr="002745A8">
        <w:rPr>
          <w:rFonts w:ascii="Times New Roman" w:hAnsi="Times New Roman" w:cs="Times New Roman"/>
          <w:sz w:val="24"/>
          <w:szCs w:val="24"/>
        </w:rPr>
        <w:t>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</w:t>
      </w:r>
      <w:r w:rsidRPr="002745A8">
        <w:rPr>
          <w:rFonts w:ascii="Times New Roman" w:hAnsi="Times New Roman" w:cs="Times New Roman"/>
          <w:sz w:val="24"/>
          <w:szCs w:val="24"/>
        </w:rPr>
        <w:t xml:space="preserve">мному округу-Югре г. Ханты-Мансийск, номер казначейского счета 03100643000000018700, КБК 72011601153010005140, УИН </w:t>
      </w:r>
      <w:r w:rsidRPr="002745A8" w:rsidR="002745A8">
        <w:rPr>
          <w:rFonts w:ascii="Times New Roman" w:hAnsi="Times New Roman" w:cs="Times New Roman"/>
          <w:color w:val="FF0000"/>
          <w:sz w:val="24"/>
          <w:szCs w:val="24"/>
        </w:rPr>
        <w:t>0412365400495008022515115</w:t>
      </w:r>
      <w:r w:rsidRPr="002745A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64DD1" w:rsidRPr="002745A8" w:rsidP="00B64D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5A8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2745A8">
        <w:rPr>
          <w:rFonts w:ascii="Times New Roman" w:hAnsi="Times New Roman" w:cs="Times New Roman"/>
          <w:sz w:val="24"/>
          <w:szCs w:val="24"/>
        </w:rPr>
        <w:t xml:space="preserve">я истечения срока отсрочки или срока рассрочки, предусмотренных ст. 31.5 Кодекса РФ об АП. </w:t>
      </w:r>
    </w:p>
    <w:p w:rsidR="00B64DD1" w:rsidRPr="002745A8" w:rsidP="00B64DD1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45A8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</w:t>
      </w:r>
      <w:r w:rsidRPr="002745A8">
        <w:rPr>
          <w:rFonts w:ascii="Times New Roman" w:hAnsi="Times New Roman" w:cs="Times New Roman"/>
          <w:color w:val="FF0000"/>
          <w:sz w:val="24"/>
          <w:szCs w:val="24"/>
        </w:rPr>
        <w:t>нты - Мансийского автономного округа - Югры по адресу: г. Нижневартовск, ул. Нефтяников, д. 6, каб. 100.</w:t>
      </w:r>
    </w:p>
    <w:p w:rsidR="00B64DD1" w:rsidRPr="002745A8" w:rsidP="00B64D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5A8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2745A8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5A8">
        <w:rPr>
          <w:rFonts w:ascii="Times New Roman" w:eastAsia="Times New Roman" w:hAnsi="Times New Roman" w:cs="Times New Roman"/>
          <w:sz w:val="24"/>
          <w:szCs w:val="24"/>
        </w:rPr>
        <w:t>Постановл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 xml:space="preserve">ение может быть обжаловано в Нижневартовский городской суд в течение десяти </w:t>
      </w:r>
      <w:r w:rsidRPr="002745A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2745A8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745A8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745A8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5A8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2745A8">
        <w:rPr>
          <w:rFonts w:ascii="Times New Roman" w:eastAsia="Times New Roman" w:hAnsi="Times New Roman" w:cs="Times New Roman"/>
          <w:sz w:val="24"/>
          <w:szCs w:val="24"/>
        </w:rPr>
        <w:tab/>
      </w:r>
      <w:r w:rsidRPr="002745A8">
        <w:rPr>
          <w:rFonts w:ascii="Times New Roman" w:eastAsia="Times New Roman" w:hAnsi="Times New Roman" w:cs="Times New Roman"/>
          <w:sz w:val="24"/>
          <w:szCs w:val="24"/>
        </w:rPr>
        <w:tab/>
      </w:r>
      <w:r w:rsidRPr="002745A8">
        <w:rPr>
          <w:rFonts w:ascii="Times New Roman" w:eastAsia="Times New Roman" w:hAnsi="Times New Roman" w:cs="Times New Roman"/>
          <w:sz w:val="24"/>
          <w:szCs w:val="24"/>
        </w:rPr>
        <w:tab/>
      </w:r>
      <w:r w:rsidRPr="002745A8">
        <w:rPr>
          <w:rFonts w:ascii="Times New Roman" w:eastAsia="Times New Roman" w:hAnsi="Times New Roman" w:cs="Times New Roman"/>
          <w:sz w:val="24"/>
          <w:szCs w:val="24"/>
        </w:rPr>
        <w:tab/>
      </w:r>
      <w:r w:rsidRPr="002745A8">
        <w:rPr>
          <w:rFonts w:ascii="Times New Roman" w:eastAsia="Times New Roman" w:hAnsi="Times New Roman" w:cs="Times New Roman"/>
          <w:sz w:val="24"/>
          <w:szCs w:val="24"/>
        </w:rPr>
        <w:tab/>
      </w:r>
      <w:r w:rsidRPr="002745A8">
        <w:rPr>
          <w:rFonts w:ascii="Times New Roman" w:eastAsia="Times New Roman" w:hAnsi="Times New Roman" w:cs="Times New Roman"/>
          <w:sz w:val="24"/>
          <w:szCs w:val="24"/>
        </w:rPr>
        <w:tab/>
      </w:r>
      <w:r w:rsidRPr="002745A8">
        <w:rPr>
          <w:rFonts w:ascii="Times New Roman" w:eastAsia="Times New Roman" w:hAnsi="Times New Roman" w:cs="Times New Roman"/>
          <w:sz w:val="24"/>
          <w:szCs w:val="24"/>
        </w:rPr>
        <w:tab/>
      </w:r>
      <w:r w:rsidRPr="002745A8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2745A8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2B6A8E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023E6"/>
    <w:rsid w:val="00074772"/>
    <w:rsid w:val="002745A8"/>
    <w:rsid w:val="002B6A8E"/>
    <w:rsid w:val="0038339E"/>
    <w:rsid w:val="003A3761"/>
    <w:rsid w:val="0040581B"/>
    <w:rsid w:val="004F52CD"/>
    <w:rsid w:val="0055147B"/>
    <w:rsid w:val="005851AE"/>
    <w:rsid w:val="007068D1"/>
    <w:rsid w:val="009A5BB5"/>
    <w:rsid w:val="009F2F62"/>
    <w:rsid w:val="00AF5CAE"/>
    <w:rsid w:val="00B64DD1"/>
    <w:rsid w:val="00C17211"/>
    <w:rsid w:val="00D32D8A"/>
    <w:rsid w:val="00DD5F84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